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4" w:rsidRPr="00DC7488" w:rsidRDefault="00DA3794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 w:rsidRPr="00DC7488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Saluda Trail Middle School Athletic</w:t>
      </w:r>
      <w:r w:rsidR="000A119C" w:rsidRPr="00DC7488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Program’s </w:t>
      </w:r>
      <w:r w:rsidRPr="00DC7488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Mission </w:t>
      </w:r>
    </w:p>
    <w:p w:rsidR="000A119C" w:rsidRPr="000A119C" w:rsidRDefault="00DA3794" w:rsidP="000A119C">
      <w:pPr>
        <w:jc w:val="center"/>
        <w:rPr>
          <w:sz w:val="24"/>
        </w:rPr>
      </w:pPr>
      <w:r w:rsidRPr="000A119C">
        <w:rPr>
          <w:sz w:val="24"/>
        </w:rPr>
        <w:t>The purpose of athletics at STMS is to provide student-athletes with the opportunity to get better while participating in the</w:t>
      </w:r>
      <w:r w:rsidR="00DC7488">
        <w:rPr>
          <w:sz w:val="24"/>
        </w:rPr>
        <w:t>ir</w:t>
      </w:r>
      <w:r w:rsidRPr="000A119C">
        <w:rPr>
          <w:sz w:val="24"/>
        </w:rPr>
        <w:t xml:space="preserve"> sport of choice. Our student-athletes are gifted the chance to gain learning experiences which contribute to their emotional, mental, physical, and social growth. We believe that athletics assist with the development of positive self-esteem, and an environment among coaches and their student-athletes where mutual respect is valued. We also believe that athletics fulfill a necessary and important function in the student-athlete’s educational process. </w:t>
      </w:r>
    </w:p>
    <w:p w:rsidR="000A119C" w:rsidRPr="000A119C" w:rsidRDefault="000A119C" w:rsidP="000A119C">
      <w:pPr>
        <w:jc w:val="center"/>
        <w:rPr>
          <w:sz w:val="24"/>
        </w:rPr>
      </w:pPr>
      <w:r w:rsidRPr="000A119C">
        <w:rPr>
          <w:sz w:val="24"/>
        </w:rPr>
        <w:t xml:space="preserve">STMS Athletics is an extension of the regular school day. We as a coaching staff feel that we are responsible for teaching core values such as: </w:t>
      </w:r>
      <w:r w:rsidR="00EB18FE">
        <w:rPr>
          <w:sz w:val="24"/>
        </w:rPr>
        <w:t>Character, Honor, Achievement, Motivation, Perseverance, A</w:t>
      </w:r>
      <w:r w:rsidRPr="000A119C">
        <w:rPr>
          <w:sz w:val="24"/>
        </w:rPr>
        <w:t xml:space="preserve">ccountability, </w:t>
      </w:r>
      <w:r w:rsidR="00EB18FE">
        <w:rPr>
          <w:sz w:val="24"/>
        </w:rPr>
        <w:t>S</w:t>
      </w:r>
      <w:r w:rsidRPr="000A119C">
        <w:rPr>
          <w:sz w:val="24"/>
        </w:rPr>
        <w:t xml:space="preserve">portsmanship, </w:t>
      </w:r>
      <w:r w:rsidR="00EB18FE">
        <w:rPr>
          <w:sz w:val="24"/>
        </w:rPr>
        <w:t>L</w:t>
      </w:r>
      <w:r w:rsidRPr="000A119C">
        <w:rPr>
          <w:sz w:val="24"/>
        </w:rPr>
        <w:t xml:space="preserve">eadership, </w:t>
      </w:r>
      <w:proofErr w:type="gramStart"/>
      <w:r w:rsidR="00EB18FE">
        <w:rPr>
          <w:sz w:val="24"/>
        </w:rPr>
        <w:t>P</w:t>
      </w:r>
      <w:r w:rsidRPr="000A119C">
        <w:rPr>
          <w:sz w:val="24"/>
        </w:rPr>
        <w:t>articipation</w:t>
      </w:r>
      <w:proofErr w:type="gramEnd"/>
      <w:r w:rsidRPr="000A119C">
        <w:rPr>
          <w:sz w:val="24"/>
        </w:rPr>
        <w:t xml:space="preserve"> within the rules, </w:t>
      </w:r>
      <w:r w:rsidR="00EB18FE">
        <w:rPr>
          <w:sz w:val="24"/>
        </w:rPr>
        <w:t>W</w:t>
      </w:r>
      <w:r w:rsidRPr="000A119C">
        <w:rPr>
          <w:sz w:val="24"/>
        </w:rPr>
        <w:t xml:space="preserve">ork </w:t>
      </w:r>
      <w:r w:rsidR="00EB18FE">
        <w:rPr>
          <w:sz w:val="24"/>
        </w:rPr>
        <w:t>E</w:t>
      </w:r>
      <w:r w:rsidRPr="000A119C">
        <w:rPr>
          <w:sz w:val="24"/>
        </w:rPr>
        <w:t xml:space="preserve">thic, </w:t>
      </w:r>
      <w:r w:rsidR="00EB18FE">
        <w:rPr>
          <w:sz w:val="24"/>
        </w:rPr>
        <w:t>R</w:t>
      </w:r>
      <w:r w:rsidRPr="000A119C">
        <w:rPr>
          <w:sz w:val="24"/>
        </w:rPr>
        <w:t xml:space="preserve">esponsibility, </w:t>
      </w:r>
      <w:r w:rsidR="00EB18FE">
        <w:rPr>
          <w:sz w:val="24"/>
        </w:rPr>
        <w:t>S</w:t>
      </w:r>
      <w:r w:rsidRPr="000A119C">
        <w:rPr>
          <w:sz w:val="24"/>
        </w:rPr>
        <w:t>elf-</w:t>
      </w:r>
      <w:r w:rsidR="00EB18FE">
        <w:rPr>
          <w:sz w:val="24"/>
        </w:rPr>
        <w:t>D</w:t>
      </w:r>
      <w:r w:rsidRPr="000A119C">
        <w:rPr>
          <w:sz w:val="24"/>
        </w:rPr>
        <w:t xml:space="preserve">iscipline, </w:t>
      </w:r>
      <w:r w:rsidR="00EB18FE">
        <w:rPr>
          <w:sz w:val="24"/>
        </w:rPr>
        <w:t>T</w:t>
      </w:r>
      <w:r w:rsidRPr="000A119C">
        <w:rPr>
          <w:sz w:val="24"/>
        </w:rPr>
        <w:t xml:space="preserve">eamwork, and the </w:t>
      </w:r>
      <w:r w:rsidR="00EB18FE">
        <w:rPr>
          <w:sz w:val="24"/>
        </w:rPr>
        <w:t>U</w:t>
      </w:r>
      <w:r>
        <w:rPr>
          <w:sz w:val="24"/>
        </w:rPr>
        <w:t xml:space="preserve">ltimate </w:t>
      </w:r>
      <w:r w:rsidR="00EB18FE">
        <w:rPr>
          <w:sz w:val="24"/>
        </w:rPr>
        <w:t>P</w:t>
      </w:r>
      <w:r>
        <w:rPr>
          <w:sz w:val="24"/>
        </w:rPr>
        <w:t xml:space="preserve">ursuit of </w:t>
      </w:r>
      <w:r w:rsidR="00EB18FE">
        <w:rPr>
          <w:sz w:val="24"/>
        </w:rPr>
        <w:t>E</w:t>
      </w:r>
      <w:r>
        <w:rPr>
          <w:sz w:val="24"/>
        </w:rPr>
        <w:t xml:space="preserve">xcellence. </w:t>
      </w:r>
    </w:p>
    <w:p w:rsidR="000A119C" w:rsidRDefault="000A119C" w:rsidP="00DA3794">
      <w:pPr>
        <w:jc w:val="center"/>
        <w:rPr>
          <w:sz w:val="24"/>
        </w:rPr>
      </w:pPr>
      <w:r w:rsidRPr="000A119C">
        <w:rPr>
          <w:sz w:val="24"/>
        </w:rPr>
        <w:t xml:space="preserve">Our goal is to properly educate students through participation in interscholastic competition. Our program is designed to enhance academic achievement and will encourage and instill opportunities for academic success.  </w:t>
      </w:r>
    </w:p>
    <w:p w:rsidR="00DC7488" w:rsidRDefault="00DC7488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 w:rsidRPr="00C17D16">
        <w:rPr>
          <w:rFonts w:ascii="Rockwell" w:hAnsi="Rockwell"/>
          <w:b/>
          <w:color w:val="002060"/>
          <w:sz w:val="40"/>
          <w14:glow w14:rad="101600">
            <w14:srgbClr w14:val="FFC000">
              <w14:alpha w14:val="40000"/>
            </w14:srgbClr>
          </w14:glow>
        </w:rPr>
        <w:t>STMS</w:t>
      </w:r>
      <w:r>
        <w:rPr>
          <w:rFonts w:ascii="Rockwell" w:hAnsi="Rockwell"/>
          <w:b/>
          <w:color w:val="002060"/>
          <w:sz w:val="40"/>
          <w14:glow w14:rad="101600">
            <w14:srgbClr w14:val="FFC000">
              <w14:alpha w14:val="40000"/>
            </w14:srgbClr>
          </w14:glow>
        </w:rPr>
        <w:t xml:space="preserve"> Wildcat</w:t>
      </w:r>
      <w:r w:rsidRPr="00C17D16">
        <w:rPr>
          <w:rFonts w:ascii="Rockwell" w:hAnsi="Rockwell"/>
          <w:b/>
          <w:color w:val="002060"/>
          <w:sz w:val="40"/>
          <w14:glow w14:rad="101600">
            <w14:srgbClr w14:val="FFC000">
              <w14:alpha w14:val="40000"/>
            </w14:srgbClr>
          </w14:glow>
        </w:rPr>
        <w:t xml:space="preserve"> Pride </w:t>
      </w:r>
    </w:p>
    <w:p w:rsidR="00DC7488" w:rsidRPr="006C0685" w:rsidRDefault="00DC7488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proofErr w:type="gramStart"/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“Helping Our Student-Athletes to Build a Bridge to Their Success!”</w:t>
      </w:r>
      <w:proofErr w:type="gramEnd"/>
    </w:p>
    <w:p w:rsidR="00DC7488" w:rsidRPr="00C17D16" w:rsidRDefault="00DC7488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Excellence</w:t>
      </w:r>
    </w:p>
    <w:p w:rsidR="00DC7488" w:rsidRPr="00C17D16" w:rsidRDefault="00EB18FE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D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edication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De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termination</w:t>
      </w:r>
    </w:p>
    <w:p w:rsidR="00DC7488" w:rsidRPr="00C17D16" w:rsidRDefault="00DC7488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Inspiration                                         </w:t>
      </w:r>
      <w:r w:rsidR="00EB18FE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</w:t>
      </w: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   Integrity</w:t>
      </w:r>
    </w:p>
    <w:p w:rsidR="00DC7488" w:rsidRPr="00C17D16" w:rsidRDefault="00DC7488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Re</w:t>
      </w:r>
      <w:r w:rsidR="00EB18FE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>sponsibility</w:t>
      </w: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                  </w:t>
      </w:r>
      <w:r w:rsidR="00EB18FE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                             </w:t>
      </w:r>
      <w:r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Respect</w:t>
      </w:r>
    </w:p>
    <w:p w:rsidR="00DC7488" w:rsidRPr="006C0685" w:rsidRDefault="00EB18FE" w:rsidP="00DC7488">
      <w:pPr>
        <w:jc w:val="center"/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</w:pP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Preparation                         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            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</w:t>
      </w:r>
      <w:bookmarkStart w:id="0" w:name="_GoBack"/>
      <w:bookmarkEnd w:id="0"/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                                           </w:t>
      </w:r>
      <w:r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</w:t>
      </w:r>
      <w:r w:rsidR="00DC7488" w:rsidRPr="00C17D16">
        <w:rPr>
          <w:b/>
          <w:color w:val="002060"/>
          <w:sz w:val="32"/>
          <w14:glow w14:rad="101600">
            <w14:srgbClr w14:val="FFC000">
              <w14:alpha w14:val="40000"/>
            </w14:srgbClr>
          </w14:glow>
        </w:rPr>
        <w:t xml:space="preserve">           Participation</w:t>
      </w:r>
    </w:p>
    <w:p w:rsidR="000A119C" w:rsidRPr="000A119C" w:rsidRDefault="000A119C" w:rsidP="00DA3794">
      <w:pPr>
        <w:jc w:val="center"/>
        <w:rPr>
          <w:sz w:val="24"/>
        </w:rPr>
      </w:pPr>
    </w:p>
    <w:sectPr w:rsidR="000A119C" w:rsidRPr="000A119C" w:rsidSect="000A11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94"/>
    <w:rsid w:val="000A119C"/>
    <w:rsid w:val="00DA3794"/>
    <w:rsid w:val="00DC7488"/>
    <w:rsid w:val="00E80787"/>
    <w:rsid w:val="00E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Chonce Dunham</dc:creator>
  <cp:lastModifiedBy>Chonce Dunham</cp:lastModifiedBy>
  <cp:revision>2</cp:revision>
  <dcterms:created xsi:type="dcterms:W3CDTF">2017-09-01T16:19:00Z</dcterms:created>
  <dcterms:modified xsi:type="dcterms:W3CDTF">2017-09-01T16:19:00Z</dcterms:modified>
</cp:coreProperties>
</file>